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7BD5" w:rsidRDefault="00BA7BD5" w:rsidP="00BA7BD5">
      <w:pPr>
        <w:jc w:val="both"/>
        <w:rPr>
          <w:sz w:val="28"/>
          <w:szCs w:val="28"/>
        </w:rPr>
      </w:pPr>
      <w:r>
        <w:rPr>
          <w:sz w:val="28"/>
          <w:szCs w:val="28"/>
        </w:rPr>
        <w:t>БАЗОВЫЕ ПОНЯТИЯ ПО ТЕМЕ</w:t>
      </w:r>
      <w:r>
        <w:rPr>
          <w:sz w:val="28"/>
          <w:szCs w:val="28"/>
        </w:rPr>
        <w:t>-27</w:t>
      </w:r>
      <w:bookmarkStart w:id="0" w:name="_GoBack"/>
      <w:bookmarkEnd w:id="0"/>
    </w:p>
    <w:p w:rsidR="00BA7BD5" w:rsidRPr="001C31AA" w:rsidRDefault="00BA7BD5" w:rsidP="00BA7BD5">
      <w:pPr>
        <w:shd w:val="clear" w:color="auto" w:fill="FFFFFF"/>
        <w:jc w:val="both"/>
        <w:rPr>
          <w:sz w:val="22"/>
          <w:szCs w:val="22"/>
        </w:rPr>
      </w:pPr>
      <w:r w:rsidRPr="001C31AA">
        <w:rPr>
          <w:sz w:val="22"/>
          <w:szCs w:val="22"/>
        </w:rPr>
        <w:t>а.  Фискальная политика</w:t>
      </w:r>
    </w:p>
    <w:p w:rsidR="00BA7BD5" w:rsidRPr="001C31AA" w:rsidRDefault="00BA7BD5" w:rsidP="00BA7BD5">
      <w:pPr>
        <w:shd w:val="clear" w:color="auto" w:fill="FFFFFF"/>
        <w:jc w:val="both"/>
        <w:rPr>
          <w:sz w:val="22"/>
          <w:szCs w:val="22"/>
        </w:rPr>
      </w:pPr>
      <w:proofErr w:type="gramStart"/>
      <w:r w:rsidRPr="001C31AA">
        <w:rPr>
          <w:sz w:val="22"/>
          <w:szCs w:val="22"/>
        </w:rPr>
        <w:t>б</w:t>
      </w:r>
      <w:proofErr w:type="gramEnd"/>
      <w:r w:rsidRPr="001C31AA">
        <w:rPr>
          <w:sz w:val="22"/>
          <w:szCs w:val="22"/>
        </w:rPr>
        <w:t>.  Дискреционная фискальная политика</w:t>
      </w:r>
    </w:p>
    <w:p w:rsidR="00BA7BD5" w:rsidRPr="001C31AA" w:rsidRDefault="00BA7BD5" w:rsidP="00BA7BD5">
      <w:pPr>
        <w:shd w:val="clear" w:color="auto" w:fill="FFFFFF"/>
        <w:jc w:val="both"/>
        <w:rPr>
          <w:sz w:val="22"/>
          <w:szCs w:val="22"/>
        </w:rPr>
      </w:pPr>
      <w:r w:rsidRPr="001C31AA">
        <w:rPr>
          <w:sz w:val="22"/>
          <w:szCs w:val="22"/>
        </w:rPr>
        <w:t>в.  Мультипликатор государственных закупок</w:t>
      </w:r>
    </w:p>
    <w:p w:rsidR="00BA7BD5" w:rsidRPr="001C31AA" w:rsidRDefault="00BA7BD5" w:rsidP="00BA7BD5">
      <w:pPr>
        <w:shd w:val="clear" w:color="auto" w:fill="FFFFFF"/>
        <w:jc w:val="both"/>
        <w:rPr>
          <w:sz w:val="22"/>
          <w:szCs w:val="22"/>
        </w:rPr>
      </w:pPr>
      <w:r w:rsidRPr="001C31AA">
        <w:rPr>
          <w:sz w:val="22"/>
          <w:szCs w:val="22"/>
        </w:rPr>
        <w:t>г.  Мультипликатор государственных трансфертов</w:t>
      </w:r>
    </w:p>
    <w:p w:rsidR="00BA7BD5" w:rsidRPr="001C31AA" w:rsidRDefault="00BA7BD5" w:rsidP="00BA7BD5">
      <w:pPr>
        <w:shd w:val="clear" w:color="auto" w:fill="FFFFFF"/>
        <w:jc w:val="both"/>
        <w:rPr>
          <w:sz w:val="22"/>
          <w:szCs w:val="22"/>
        </w:rPr>
      </w:pPr>
      <w:r w:rsidRPr="001C31AA">
        <w:rPr>
          <w:sz w:val="22"/>
          <w:szCs w:val="22"/>
        </w:rPr>
        <w:t>д.  Мультипликатор налогов</w:t>
      </w:r>
    </w:p>
    <w:p w:rsidR="00BA7BD5" w:rsidRPr="001C31AA" w:rsidRDefault="00BA7BD5" w:rsidP="00BA7BD5">
      <w:pPr>
        <w:shd w:val="clear" w:color="auto" w:fill="FFFFFF"/>
        <w:jc w:val="both"/>
        <w:rPr>
          <w:sz w:val="22"/>
          <w:szCs w:val="22"/>
        </w:rPr>
      </w:pPr>
      <w:r w:rsidRPr="001C31AA">
        <w:rPr>
          <w:sz w:val="22"/>
          <w:szCs w:val="22"/>
        </w:rPr>
        <w:t>е.   Паушальный налог</w:t>
      </w:r>
    </w:p>
    <w:p w:rsidR="00BA7BD5" w:rsidRPr="001C31AA" w:rsidRDefault="00BA7BD5" w:rsidP="00BA7BD5">
      <w:pPr>
        <w:shd w:val="clear" w:color="auto" w:fill="FFFFFF"/>
        <w:jc w:val="both"/>
        <w:rPr>
          <w:sz w:val="22"/>
          <w:szCs w:val="22"/>
        </w:rPr>
      </w:pPr>
      <w:proofErr w:type="gramStart"/>
      <w:r w:rsidRPr="001C31AA">
        <w:rPr>
          <w:sz w:val="22"/>
          <w:szCs w:val="22"/>
        </w:rPr>
        <w:t>ж</w:t>
      </w:r>
      <w:proofErr w:type="gramEnd"/>
      <w:r w:rsidRPr="001C31AA">
        <w:rPr>
          <w:sz w:val="22"/>
          <w:szCs w:val="22"/>
        </w:rPr>
        <w:t>.  Политика бюджетной экспансии</w:t>
      </w:r>
    </w:p>
    <w:p w:rsidR="00BA7BD5" w:rsidRDefault="00BA7BD5" w:rsidP="00BA7BD5">
      <w:pPr>
        <w:shd w:val="clear" w:color="auto" w:fill="FFFFFF"/>
        <w:rPr>
          <w:sz w:val="22"/>
          <w:szCs w:val="22"/>
        </w:rPr>
      </w:pPr>
      <w:r w:rsidRPr="001C31AA">
        <w:rPr>
          <w:sz w:val="22"/>
          <w:szCs w:val="22"/>
        </w:rPr>
        <w:t xml:space="preserve">|з. </w:t>
      </w:r>
      <w:proofErr w:type="spellStart"/>
      <w:r w:rsidRPr="001C31AA">
        <w:rPr>
          <w:sz w:val="22"/>
          <w:szCs w:val="22"/>
        </w:rPr>
        <w:t>Рестрикционная</w:t>
      </w:r>
      <w:proofErr w:type="spellEnd"/>
      <w:r w:rsidRPr="001C31AA">
        <w:rPr>
          <w:sz w:val="22"/>
          <w:szCs w:val="22"/>
        </w:rPr>
        <w:t xml:space="preserve"> фискальная политика </w:t>
      </w:r>
    </w:p>
    <w:p w:rsidR="00BA7BD5" w:rsidRDefault="00BA7BD5" w:rsidP="00BA7BD5">
      <w:pPr>
        <w:shd w:val="clear" w:color="auto" w:fill="FFFFFF"/>
        <w:rPr>
          <w:sz w:val="22"/>
          <w:szCs w:val="22"/>
        </w:rPr>
      </w:pPr>
      <w:r w:rsidRPr="001C31AA">
        <w:rPr>
          <w:sz w:val="22"/>
          <w:szCs w:val="22"/>
        </w:rPr>
        <w:t xml:space="preserve">и. </w:t>
      </w:r>
      <w:proofErr w:type="spellStart"/>
      <w:r w:rsidRPr="001C31AA">
        <w:rPr>
          <w:sz w:val="22"/>
          <w:szCs w:val="22"/>
        </w:rPr>
        <w:t>Недискреционная</w:t>
      </w:r>
      <w:proofErr w:type="spellEnd"/>
      <w:r w:rsidRPr="001C31AA">
        <w:rPr>
          <w:sz w:val="22"/>
          <w:szCs w:val="22"/>
        </w:rPr>
        <w:t xml:space="preserve"> фискальная политика </w:t>
      </w:r>
    </w:p>
    <w:p w:rsidR="00BA7BD5" w:rsidRPr="00BA7BD5" w:rsidRDefault="00BA7BD5" w:rsidP="00BA7BD5">
      <w:pPr>
        <w:shd w:val="clear" w:color="auto" w:fill="FFFFFF"/>
        <w:rPr>
          <w:sz w:val="22"/>
          <w:szCs w:val="22"/>
        </w:rPr>
      </w:pPr>
      <w:r w:rsidRPr="001C31AA">
        <w:rPr>
          <w:sz w:val="22"/>
          <w:szCs w:val="22"/>
        </w:rPr>
        <w:t xml:space="preserve">к. Бюджет полной занятости </w:t>
      </w:r>
    </w:p>
    <w:p w:rsidR="00BA7BD5" w:rsidRDefault="00BA7BD5" w:rsidP="00BA7BD5">
      <w:pPr>
        <w:shd w:val="clear" w:color="auto" w:fill="FFFFFF"/>
        <w:rPr>
          <w:sz w:val="22"/>
          <w:szCs w:val="22"/>
        </w:rPr>
      </w:pPr>
      <w:r w:rsidRPr="001C31AA">
        <w:rPr>
          <w:sz w:val="22"/>
          <w:szCs w:val="22"/>
        </w:rPr>
        <w:t xml:space="preserve">л. Бюджетный дефицит </w:t>
      </w:r>
    </w:p>
    <w:p w:rsidR="00BA7BD5" w:rsidRDefault="00BA7BD5" w:rsidP="00BA7BD5">
      <w:pPr>
        <w:shd w:val="clear" w:color="auto" w:fill="FFFFFF"/>
        <w:rPr>
          <w:sz w:val="22"/>
          <w:szCs w:val="22"/>
        </w:rPr>
      </w:pPr>
      <w:r w:rsidRPr="001C31AA">
        <w:rPr>
          <w:sz w:val="22"/>
          <w:szCs w:val="22"/>
        </w:rPr>
        <w:t xml:space="preserve">м. Циклически сбалансированный бюджет </w:t>
      </w:r>
    </w:p>
    <w:p w:rsidR="00BA7BD5" w:rsidRPr="00BA7BD5" w:rsidRDefault="00BA7BD5" w:rsidP="00BA7BD5">
      <w:pPr>
        <w:shd w:val="clear" w:color="auto" w:fill="FFFFFF"/>
        <w:rPr>
          <w:sz w:val="22"/>
          <w:szCs w:val="22"/>
        </w:rPr>
      </w:pPr>
      <w:r w:rsidRPr="001C31AA">
        <w:rPr>
          <w:sz w:val="22"/>
          <w:szCs w:val="22"/>
        </w:rPr>
        <w:t xml:space="preserve">н. Циклический дефицит </w:t>
      </w:r>
    </w:p>
    <w:p w:rsidR="00BA7BD5" w:rsidRDefault="00BA7BD5" w:rsidP="00BA7BD5">
      <w:pPr>
        <w:shd w:val="clear" w:color="auto" w:fill="FFFFFF"/>
        <w:rPr>
          <w:sz w:val="22"/>
          <w:szCs w:val="22"/>
        </w:rPr>
      </w:pPr>
      <w:r w:rsidRPr="001C31AA">
        <w:rPr>
          <w:sz w:val="22"/>
          <w:szCs w:val="22"/>
        </w:rPr>
        <w:t xml:space="preserve">о. Структурный дефицит </w:t>
      </w:r>
    </w:p>
    <w:p w:rsidR="00BA7BD5" w:rsidRDefault="00BA7BD5" w:rsidP="00BA7BD5">
      <w:pPr>
        <w:shd w:val="clear" w:color="auto" w:fill="FFFFFF"/>
        <w:rPr>
          <w:sz w:val="22"/>
          <w:szCs w:val="22"/>
        </w:rPr>
      </w:pPr>
      <w:r w:rsidRPr="001C31AA">
        <w:rPr>
          <w:sz w:val="22"/>
          <w:szCs w:val="22"/>
        </w:rPr>
        <w:t xml:space="preserve">п. Эффект чистого объема экспорта </w:t>
      </w:r>
    </w:p>
    <w:p w:rsidR="00BA7BD5" w:rsidRDefault="00BA7BD5" w:rsidP="00BA7BD5">
      <w:pPr>
        <w:shd w:val="clear" w:color="auto" w:fill="FFFFFF"/>
        <w:rPr>
          <w:sz w:val="22"/>
          <w:szCs w:val="22"/>
        </w:rPr>
      </w:pPr>
      <w:r w:rsidRPr="001C31AA">
        <w:rPr>
          <w:sz w:val="22"/>
          <w:szCs w:val="22"/>
        </w:rPr>
        <w:t xml:space="preserve">р. Эффект вытеснения </w:t>
      </w:r>
    </w:p>
    <w:p w:rsidR="00BA7BD5" w:rsidRPr="00BA7BD5" w:rsidRDefault="00BA7BD5" w:rsidP="00BA7BD5">
      <w:pPr>
        <w:shd w:val="clear" w:color="auto" w:fill="FFFFFF"/>
        <w:rPr>
          <w:sz w:val="22"/>
          <w:szCs w:val="22"/>
        </w:rPr>
      </w:pPr>
      <w:proofErr w:type="gramStart"/>
      <w:r w:rsidRPr="001C31AA">
        <w:rPr>
          <w:sz w:val="22"/>
          <w:szCs w:val="22"/>
        </w:rPr>
        <w:t>с. Фискальная политика, ориентированная на предложение</w:t>
      </w:r>
      <w:proofErr w:type="gramEnd"/>
    </w:p>
    <w:p w:rsidR="00CA5F9F" w:rsidRDefault="00CA5F9F"/>
    <w:sectPr w:rsidR="00CA5F9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7BD5"/>
    <w:rsid w:val="00BA7BD5"/>
    <w:rsid w:val="00CA5F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7BD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7BD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88</Words>
  <Characters>503</Characters>
  <Application>Microsoft Office Word</Application>
  <DocSecurity>0</DocSecurity>
  <Lines>4</Lines>
  <Paragraphs>1</Paragraphs>
  <ScaleCrop>false</ScaleCrop>
  <Company>_</Company>
  <LinksUpToDate>false</LinksUpToDate>
  <CharactersWithSpaces>590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student</dc:creator>
  <cp:keywords/>
  <dc:description/>
  <cp:lastModifiedBy>student</cp:lastModifiedBy>
  <cp:revision>1</cp:revision>
  <dcterms:created xsi:type="dcterms:W3CDTF">2020-04-03T14:22:00Z</dcterms:created>
  <dcterms:modified xsi:type="dcterms:W3CDTF">2020-04-03T14:23:00Z</dcterms:modified>
</cp:coreProperties>
</file>