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374" w:rsidRDefault="00050374" w:rsidP="00050374">
      <w:pPr>
        <w:jc w:val="both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Что лежит в основе модели</w:t>
      </w:r>
      <w:r>
        <w:rPr>
          <w:b/>
          <w:bCs/>
          <w:sz w:val="28"/>
          <w:szCs w:val="28"/>
          <w:u w:val="single"/>
        </w:rPr>
        <w:t xml:space="preserve"> экономического роста</w:t>
      </w:r>
      <w:r>
        <w:rPr>
          <w:b/>
          <w:bCs/>
          <w:sz w:val="28"/>
          <w:szCs w:val="28"/>
          <w:u w:val="single"/>
        </w:rPr>
        <w:t>:</w:t>
      </w:r>
    </w:p>
    <w:p w:rsidR="00CA5F9F" w:rsidRDefault="00CA5F9F"/>
    <w:p w:rsidR="00050374" w:rsidRDefault="00050374" w:rsidP="00050374">
      <w:pPr>
        <w:shd w:val="clear" w:color="auto" w:fill="FFFFFF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Экономический рост ведет к повышению уровня и качества жизни вследствие того, что растет количество товаров и услуг, приходящееся на каждого гражданина страны в среднем.</w:t>
      </w:r>
    </w:p>
    <w:p w:rsidR="00050374" w:rsidRDefault="00050374" w:rsidP="00050374">
      <w:pPr>
        <w:shd w:val="clear" w:color="auto" w:fill="FFFFFF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Существуют два пути экономического роста. </w:t>
      </w:r>
    </w:p>
    <w:p w:rsidR="00050374" w:rsidRDefault="00050374" w:rsidP="00050374">
      <w:pPr>
        <w:shd w:val="clear" w:color="auto" w:fill="FFFFFF"/>
        <w:ind w:firstLine="567"/>
        <w:jc w:val="both"/>
        <w:rPr>
          <w:color w:val="000000"/>
          <w:sz w:val="27"/>
          <w:szCs w:val="27"/>
        </w:rPr>
      </w:pPr>
      <w:r w:rsidRPr="00050374">
        <w:rPr>
          <w:b/>
          <w:color w:val="000000"/>
          <w:sz w:val="27"/>
          <w:szCs w:val="27"/>
        </w:rPr>
        <w:t>Первый (экстенсивный)</w:t>
      </w:r>
      <w:r>
        <w:rPr>
          <w:color w:val="000000"/>
          <w:sz w:val="27"/>
          <w:szCs w:val="27"/>
        </w:rPr>
        <w:t xml:space="preserve"> заключается в увеличении количества используемых ресурсов при неизменной эффективности их использования. </w:t>
      </w:r>
    </w:p>
    <w:p w:rsidR="00050374" w:rsidRDefault="00050374" w:rsidP="00050374">
      <w:pPr>
        <w:shd w:val="clear" w:color="auto" w:fill="FFFFFF"/>
        <w:ind w:firstLine="567"/>
        <w:jc w:val="both"/>
        <w:rPr>
          <w:color w:val="000000"/>
          <w:sz w:val="27"/>
          <w:szCs w:val="27"/>
        </w:rPr>
      </w:pPr>
      <w:r w:rsidRPr="00050374">
        <w:rPr>
          <w:b/>
          <w:color w:val="000000"/>
          <w:sz w:val="27"/>
          <w:szCs w:val="27"/>
        </w:rPr>
        <w:t>Второй (интенсивный)</w:t>
      </w:r>
      <w:r>
        <w:rPr>
          <w:color w:val="000000"/>
          <w:sz w:val="27"/>
          <w:szCs w:val="27"/>
        </w:rPr>
        <w:t xml:space="preserve"> предпол</w:t>
      </w:r>
      <w:r>
        <w:rPr>
          <w:color w:val="000000"/>
          <w:sz w:val="27"/>
          <w:szCs w:val="27"/>
        </w:rPr>
        <w:t>агает повышение эффективности п</w:t>
      </w:r>
      <w:r>
        <w:rPr>
          <w:color w:val="000000"/>
          <w:sz w:val="27"/>
          <w:szCs w:val="27"/>
        </w:rPr>
        <w:t>ри неизменном количестве используемых ресурсов.</w:t>
      </w:r>
    </w:p>
    <w:p w:rsidR="00050374" w:rsidRDefault="00050374" w:rsidP="00050374">
      <w:pPr>
        <w:shd w:val="clear" w:color="auto" w:fill="FFFFFF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Экономический рост наряду с положительными моментами может вести к ухудшению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экологической обстановки, варварскому использованию и уничтожению природных ресурсов (особенно в случае экстенсивного роста). Однако на охрану окружающей среды требуются большие деньги, которые может дать только экономический рост.</w:t>
      </w:r>
    </w:p>
    <w:p w:rsidR="00050374" w:rsidRDefault="00050374">
      <w:bookmarkStart w:id="0" w:name="_GoBack"/>
      <w:bookmarkEnd w:id="0"/>
    </w:p>
    <w:sectPr w:rsidR="0005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374"/>
    <w:rsid w:val="00050374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2020-04-03T14:07:00Z</dcterms:created>
  <dcterms:modified xsi:type="dcterms:W3CDTF">2020-04-03T14:12:00Z</dcterms:modified>
</cp:coreProperties>
</file>