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74" w:rsidRPr="00722159" w:rsidRDefault="00A14474" w:rsidP="00A14474">
      <w:pPr>
        <w:shd w:val="clear" w:color="auto" w:fill="FFFFFF"/>
        <w:rPr>
          <w:sz w:val="22"/>
          <w:szCs w:val="22"/>
        </w:rPr>
      </w:pPr>
      <w:r w:rsidRPr="00722159">
        <w:rPr>
          <w:b/>
          <w:bCs/>
          <w:sz w:val="22"/>
          <w:szCs w:val="22"/>
        </w:rPr>
        <w:t>Учебные цели</w:t>
      </w:r>
    </w:p>
    <w:p w:rsidR="00A14474" w:rsidRPr="00722159" w:rsidRDefault="00A14474" w:rsidP="00A14474">
      <w:pPr>
        <w:shd w:val="clear" w:color="auto" w:fill="FFFFFF"/>
        <w:rPr>
          <w:sz w:val="22"/>
          <w:szCs w:val="22"/>
        </w:rPr>
      </w:pPr>
      <w:r w:rsidRPr="00722159">
        <w:rPr>
          <w:sz w:val="22"/>
          <w:szCs w:val="22"/>
        </w:rPr>
        <w:t>1.   Объяснить, что такое совокупный спрос.</w:t>
      </w:r>
    </w:p>
    <w:p w:rsidR="00A14474" w:rsidRPr="00722159" w:rsidRDefault="00A14474" w:rsidP="00A14474">
      <w:pPr>
        <w:shd w:val="clear" w:color="auto" w:fill="FFFFFF"/>
        <w:rPr>
          <w:sz w:val="22"/>
          <w:szCs w:val="22"/>
        </w:rPr>
      </w:pPr>
      <w:r w:rsidRPr="00722159">
        <w:rPr>
          <w:sz w:val="22"/>
          <w:szCs w:val="22"/>
        </w:rPr>
        <w:t>2.   Определить ценовые и неценовые факторы, которые влияют на динамику совокупного спроса.</w:t>
      </w:r>
    </w:p>
    <w:p w:rsidR="00A14474" w:rsidRPr="00722159" w:rsidRDefault="00A14474" w:rsidP="00A14474">
      <w:pPr>
        <w:shd w:val="clear" w:color="auto" w:fill="FFFFFF"/>
        <w:rPr>
          <w:sz w:val="22"/>
          <w:szCs w:val="22"/>
        </w:rPr>
      </w:pPr>
      <w:r w:rsidRPr="00722159">
        <w:rPr>
          <w:sz w:val="22"/>
          <w:szCs w:val="22"/>
        </w:rPr>
        <w:t>3.   Объяснить, что такое совокупное предложение.</w:t>
      </w:r>
    </w:p>
    <w:p w:rsidR="00A14474" w:rsidRPr="00722159" w:rsidRDefault="00A14474" w:rsidP="00A14474">
      <w:pPr>
        <w:shd w:val="clear" w:color="auto" w:fill="FFFFFF"/>
        <w:rPr>
          <w:sz w:val="22"/>
          <w:szCs w:val="22"/>
        </w:rPr>
      </w:pPr>
      <w:r w:rsidRPr="00722159">
        <w:rPr>
          <w:sz w:val="22"/>
          <w:szCs w:val="22"/>
        </w:rPr>
        <w:t>4.   Определить ценовые и неценовые факторы, которые влияют на динамику совокупного предложения.</w:t>
      </w:r>
    </w:p>
    <w:p w:rsidR="00A14474" w:rsidRPr="00722159" w:rsidRDefault="00A14474" w:rsidP="00A14474">
      <w:pPr>
        <w:shd w:val="clear" w:color="auto" w:fill="FFFFFF"/>
        <w:rPr>
          <w:sz w:val="22"/>
          <w:szCs w:val="22"/>
        </w:rPr>
      </w:pPr>
      <w:r w:rsidRPr="00722159">
        <w:rPr>
          <w:sz w:val="22"/>
          <w:szCs w:val="22"/>
        </w:rPr>
        <w:t>5.   Раскрыть понятие  «макроэкономическое равновесие» и ознакомиться с основной моделью равновесия национального производства.</w:t>
      </w:r>
    </w:p>
    <w:p w:rsidR="00A14474" w:rsidRPr="00722159" w:rsidRDefault="00A14474" w:rsidP="00A14474">
      <w:pPr>
        <w:shd w:val="clear" w:color="auto" w:fill="FFFFFF"/>
        <w:rPr>
          <w:sz w:val="22"/>
          <w:szCs w:val="22"/>
        </w:rPr>
      </w:pPr>
      <w:r w:rsidRPr="00722159">
        <w:rPr>
          <w:sz w:val="22"/>
          <w:szCs w:val="22"/>
        </w:rPr>
        <w:t>6.   Выяснить,   как   влияют  изменения  совокупного  спроса  и  совокупного предложения на динамику реального ВНП и уровня цен.</w:t>
      </w:r>
    </w:p>
    <w:p w:rsidR="00CA5F9F" w:rsidRDefault="00CA5F9F">
      <w:bookmarkStart w:id="0" w:name="_GoBack"/>
      <w:bookmarkEnd w:id="0"/>
    </w:p>
    <w:sectPr w:rsidR="00CA5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474"/>
    <w:rsid w:val="00A14474"/>
    <w:rsid w:val="00CA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2020-04-03T12:14:00Z</dcterms:created>
  <dcterms:modified xsi:type="dcterms:W3CDTF">2020-04-03T12:14:00Z</dcterms:modified>
</cp:coreProperties>
</file>